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Sombreadoclaro-nfasis1"/>
        <w:tblW w:w="9180" w:type="dxa"/>
        <w:tblLook w:val="04A0" w:firstRow="1" w:lastRow="0" w:firstColumn="1" w:lastColumn="0" w:noHBand="0" w:noVBand="1"/>
      </w:tblPr>
      <w:tblGrid>
        <w:gridCol w:w="1642"/>
        <w:gridCol w:w="734"/>
        <w:gridCol w:w="4178"/>
        <w:gridCol w:w="2626"/>
      </w:tblGrid>
      <w:tr w:rsidR="006824DA" w:rsidRPr="00332FC6" w14:paraId="627C443C"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1574AF0F"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386C83AE"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36046AA6"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5EEF27C2"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4529B25"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0016C31F" w14:textId="7ACAF20C" w:rsidR="006824DA" w:rsidRPr="00332FC6" w:rsidRDefault="00F1789E"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Blas Prieto</w:t>
            </w:r>
          </w:p>
          <w:p w14:paraId="0448263A" w14:textId="77777777"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397C4057"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17D516D0" w14:textId="2AAB8C4C"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64D8E8F3" w14:textId="47A76E6C" w:rsidR="006824DA" w:rsidRDefault="00F1789E"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Comunicaciones e Ingeniería Telemática</w:t>
            </w:r>
          </w:p>
          <w:p w14:paraId="706DA5BD"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26399FC8"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6EBD2D08"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7C1E24A3" w14:textId="3549B951" w:rsidR="0057035F" w:rsidRPr="0057035F" w:rsidRDefault="0057035F" w:rsidP="0057035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Análisis de fase en </w:t>
            </w:r>
            <w:r w:rsidRPr="0057035F">
              <w:rPr>
                <w:rFonts w:asciiTheme="majorHAnsi" w:hAnsiTheme="majorHAnsi"/>
                <w:b/>
                <w:bCs/>
                <w:color w:val="403152" w:themeColor="accent4" w:themeShade="80"/>
              </w:rPr>
              <w:t>cavidad resonante en régimen de frecuencia intermedia</w:t>
            </w:r>
          </w:p>
          <w:p w14:paraId="3AC37D89" w14:textId="77777777"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p w14:paraId="78B3D685" w14:textId="77777777"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13C77F23"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0BB3920D"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7170F5C1" w14:textId="6737D3CF" w:rsidR="006824DA" w:rsidRDefault="0057035F" w:rsidP="003775A4">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sidRPr="0057035F">
              <w:rPr>
                <w:rFonts w:asciiTheme="majorHAnsi" w:hAnsiTheme="majorHAnsi"/>
                <w:b/>
                <w:bCs/>
                <w:color w:val="403152" w:themeColor="accent4" w:themeShade="80"/>
              </w:rPr>
              <w:t xml:space="preserve">Se propone realizar un montaje experimental basado en una cavidad electromagnética resonante iluminada a través de una abertura. El montaje incluye la programación en </w:t>
            </w:r>
            <w:proofErr w:type="spellStart"/>
            <w:r w:rsidRPr="0057035F">
              <w:rPr>
                <w:rFonts w:asciiTheme="majorHAnsi" w:hAnsiTheme="majorHAnsi"/>
                <w:b/>
                <w:bCs/>
                <w:color w:val="403152" w:themeColor="accent4" w:themeShade="80"/>
              </w:rPr>
              <w:t>python</w:t>
            </w:r>
            <w:proofErr w:type="spellEnd"/>
            <w:r w:rsidRPr="0057035F">
              <w:rPr>
                <w:rFonts w:asciiTheme="majorHAnsi" w:hAnsiTheme="majorHAnsi"/>
                <w:b/>
                <w:bCs/>
                <w:color w:val="403152" w:themeColor="accent4" w:themeShade="80"/>
              </w:rPr>
              <w:t xml:space="preserve"> de la instrumentación de laboratorio que permita generar y medir de forma automatizada ondas electromagnéticas en el interior de la cavidad. También se utilizaría el dialecto de c/</w:t>
            </w:r>
            <w:proofErr w:type="spellStart"/>
            <w:r w:rsidRPr="0057035F">
              <w:rPr>
                <w:rFonts w:asciiTheme="majorHAnsi" w:hAnsiTheme="majorHAnsi"/>
                <w:b/>
                <w:bCs/>
                <w:color w:val="403152" w:themeColor="accent4" w:themeShade="80"/>
              </w:rPr>
              <w:t>c++</w:t>
            </w:r>
            <w:proofErr w:type="spellEnd"/>
            <w:r w:rsidRPr="0057035F">
              <w:rPr>
                <w:rFonts w:asciiTheme="majorHAnsi" w:hAnsiTheme="majorHAnsi"/>
                <w:b/>
                <w:bCs/>
                <w:color w:val="403152" w:themeColor="accent4" w:themeShade="80"/>
              </w:rPr>
              <w:t xml:space="preserve"> de </w:t>
            </w:r>
            <w:proofErr w:type="spellStart"/>
            <w:r w:rsidRPr="0057035F">
              <w:rPr>
                <w:rFonts w:asciiTheme="majorHAnsi" w:hAnsiTheme="majorHAnsi"/>
                <w:b/>
                <w:bCs/>
                <w:color w:val="403152" w:themeColor="accent4" w:themeShade="80"/>
              </w:rPr>
              <w:t>arduino</w:t>
            </w:r>
            <w:proofErr w:type="spellEnd"/>
            <w:r w:rsidRPr="0057035F">
              <w:rPr>
                <w:rFonts w:asciiTheme="majorHAnsi" w:hAnsiTheme="majorHAnsi"/>
                <w:b/>
                <w:bCs/>
                <w:color w:val="403152" w:themeColor="accent4" w:themeShade="80"/>
              </w:rPr>
              <w:t xml:space="preserve"> para controlar los robots de posicionamiento. El objetivo es medir la distribución espacial de la amplitud de campo eléctrico en el interior de la cavidad empleando una sonda isotrópica triaxial. Finalmente se realizaría una campaña de medidas y de análisis de las distribuciones espaciales encontradas.</w:t>
            </w:r>
          </w:p>
          <w:p w14:paraId="398546FA" w14:textId="77777777" w:rsidR="006824DA" w:rsidRDefault="006824DA" w:rsidP="003775A4">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4900BDC3" w14:textId="77777777"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3C7CAC9E" w14:textId="77777777"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15F70DE1" w14:textId="77777777"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41DC3A78" w14:textId="77777777"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38BBDD3E" w14:textId="77777777"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1A237096" w14:textId="77777777"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5CA2F4E5" w14:textId="77777777"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7299DD30"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30E72067"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67652F90"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2FDE9CF4" w14:textId="77777777" w:rsidR="006824DA" w:rsidRDefault="006824DA"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Pr="0012070B">
              <w:rPr>
                <w:rFonts w:cs="Wingdings"/>
                <w:color w:val="403152" w:themeColor="accent4" w:themeShade="80"/>
              </w:rPr>
              <w:t>ngeniería en Tecnologías Específicas de Telecomunicación</w:t>
            </w:r>
          </w:p>
          <w:p w14:paraId="0A37F6DD" w14:textId="77777777" w:rsid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Sistemas de Telecomunicación</w:t>
            </w:r>
          </w:p>
          <w:p w14:paraId="200634EF" w14:textId="77777777" w:rsid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Sistemas Electrónicos</w:t>
            </w:r>
          </w:p>
          <w:p w14:paraId="29297497" w14:textId="77777777" w:rsidR="004C0194" w:rsidRP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Telemática</w:t>
            </w:r>
          </w:p>
          <w:p w14:paraId="366A8E70" w14:textId="3280E5E3" w:rsidR="006824DA" w:rsidRPr="00332FC6" w:rsidRDefault="00F1789E"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sym w:font="Wingdings" w:char="F0FD"/>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de Telecomunicación</w:t>
            </w:r>
          </w:p>
        </w:tc>
      </w:tr>
      <w:tr w:rsidR="00025C73" w:rsidRPr="00332FC6" w14:paraId="3AE8E119"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2DD2CE5C"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0B436914"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3422ECF2"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1310461D"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223D2E94"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725E8BB1"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3021F83E"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662135BA"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030A541"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05407F04" w14:textId="6003DA90" w:rsidR="009F52DF" w:rsidRPr="00332FC6" w:rsidRDefault="00F1789E"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Evaristo José Abril Domin</w:t>
            </w:r>
            <w:r w:rsidR="00844E66">
              <w:rPr>
                <w:rFonts w:asciiTheme="majorHAnsi" w:hAnsiTheme="majorHAnsi"/>
                <w:b/>
                <w:color w:val="403152" w:themeColor="accent4" w:themeShade="80"/>
              </w:rPr>
              <w:t>g</w:t>
            </w:r>
            <w:r>
              <w:rPr>
                <w:rFonts w:asciiTheme="majorHAnsi" w:hAnsiTheme="majorHAnsi"/>
                <w:b/>
                <w:color w:val="403152" w:themeColor="accent4" w:themeShade="80"/>
              </w:rPr>
              <w:t>o</w:t>
            </w:r>
          </w:p>
          <w:p w14:paraId="16556C1C"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5E0C081C"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3170C52"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464060E8" w14:textId="61140F05" w:rsidR="009F52DF" w:rsidRPr="00332FC6" w:rsidRDefault="00F1789E"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Blas Prieto</w:t>
            </w:r>
          </w:p>
          <w:p w14:paraId="2ED28A2F"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6B3B8FA3"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0EA00E9D"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2D5D5ADA" w14:textId="16BE3B8D" w:rsidR="009F52DF" w:rsidRPr="00332FC6" w:rsidRDefault="00F1789E"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p w14:paraId="71733169"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6E2BA47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67026237"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617EB783" w14:textId="57E99432" w:rsidR="00113BDA" w:rsidRPr="00332FC6" w:rsidRDefault="00F1789E"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Jaime Gómez Gil</w:t>
            </w:r>
          </w:p>
          <w:p w14:paraId="55530D22"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65F011A4"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B50941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7D4EE92F" w14:textId="503F9D08" w:rsidR="00113BDA" w:rsidRPr="00332FC6" w:rsidRDefault="00F1789E"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Ignacio de Miguel Jiménez</w:t>
            </w:r>
          </w:p>
          <w:p w14:paraId="5754A94F"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45E1A788"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7CE4D5E8" w14:textId="77777777" w:rsidR="006E71B6" w:rsidRDefault="006E71B6" w:rsidP="0072523D">
      <w:pPr>
        <w:spacing w:after="0" w:line="240" w:lineRule="auto"/>
        <w:jc w:val="both"/>
        <w:rPr>
          <w:rFonts w:asciiTheme="majorHAnsi" w:hAnsiTheme="majorHAnsi"/>
          <w:sz w:val="18"/>
          <w:szCs w:val="18"/>
        </w:rPr>
      </w:pPr>
    </w:p>
    <w:p w14:paraId="71EF2CC0" w14:textId="77777777" w:rsidR="003D3D4D" w:rsidRDefault="003D3D4D" w:rsidP="0072523D">
      <w:pPr>
        <w:spacing w:after="0" w:line="240" w:lineRule="auto"/>
        <w:jc w:val="both"/>
        <w:rPr>
          <w:rFonts w:asciiTheme="majorHAnsi" w:hAnsiTheme="majorHAnsi"/>
          <w:sz w:val="18"/>
          <w:szCs w:val="18"/>
        </w:rPr>
      </w:pPr>
    </w:p>
    <w:p w14:paraId="7F94AB2C"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6A66F" w14:textId="77777777" w:rsidR="00B02F97" w:rsidRDefault="00B02F97" w:rsidP="00C76F65">
      <w:pPr>
        <w:spacing w:after="0" w:line="240" w:lineRule="auto"/>
      </w:pPr>
      <w:r>
        <w:separator/>
      </w:r>
    </w:p>
  </w:endnote>
  <w:endnote w:type="continuationSeparator" w:id="0">
    <w:p w14:paraId="79567784" w14:textId="77777777" w:rsidR="00B02F97" w:rsidRDefault="00B02F97"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E5DF6"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76176754"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7AE3EDDC"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152903F1"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C09B2" w14:textId="77777777" w:rsidR="00B02F97" w:rsidRDefault="00B02F97" w:rsidP="00C76F65">
      <w:pPr>
        <w:spacing w:after="0" w:line="240" w:lineRule="auto"/>
      </w:pPr>
      <w:r>
        <w:separator/>
      </w:r>
    </w:p>
  </w:footnote>
  <w:footnote w:type="continuationSeparator" w:id="0">
    <w:p w14:paraId="1BB909CE" w14:textId="77777777" w:rsidR="00B02F97" w:rsidRDefault="00B02F97"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07453" w14:textId="77777777"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Pr>
            <w:rFonts w:asciiTheme="majorHAnsi" w:eastAsiaTheme="majorEastAsia" w:hAnsiTheme="majorHAnsi" w:cstheme="majorBidi"/>
            <w:noProof/>
            <w:sz w:val="28"/>
            <w:szCs w:val="28"/>
            <w:lang w:eastAsia="zh-TW"/>
          </w:rPr>
          <w:pict w14:anchorId="1C8AD76E">
            <v:oval id="_x0000_s1025" style="position:absolute;left:0;text-align:left;margin-left:0;margin-top:218.9pt;width:37.6pt;height:37.6pt;z-index:251660288;mso-top-percent:250;mso-position-horizontal:center;mso-position-horizontal-relative:right-margin-area;mso-position-vertical-relative:page;mso-top-percent:250" o:allowincell="f" fillcolor="#9bbb59 [3206]" stroked="f">
              <v:textbox style="mso-next-textbox:#_x0000_s1025" inset="0,,0">
                <w:txbxContent>
                  <w:p w14:paraId="15776916"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page" anchory="page"/>
            </v:oval>
          </w:pic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45DB4CA6"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711611911">
    <w:abstractNumId w:val="16"/>
  </w:num>
  <w:num w:numId="2" w16cid:durableId="926890233">
    <w:abstractNumId w:val="20"/>
  </w:num>
  <w:num w:numId="3" w16cid:durableId="201746165">
    <w:abstractNumId w:val="21"/>
  </w:num>
  <w:num w:numId="4" w16cid:durableId="193152003">
    <w:abstractNumId w:val="13"/>
  </w:num>
  <w:num w:numId="5" w16cid:durableId="1595556297">
    <w:abstractNumId w:val="26"/>
  </w:num>
  <w:num w:numId="6" w16cid:durableId="2133203728">
    <w:abstractNumId w:val="23"/>
  </w:num>
  <w:num w:numId="7" w16cid:durableId="361905828">
    <w:abstractNumId w:val="9"/>
  </w:num>
  <w:num w:numId="8" w16cid:durableId="561255973">
    <w:abstractNumId w:val="4"/>
  </w:num>
  <w:num w:numId="9" w16cid:durableId="954479398">
    <w:abstractNumId w:val="1"/>
  </w:num>
  <w:num w:numId="10" w16cid:durableId="612829284">
    <w:abstractNumId w:val="29"/>
  </w:num>
  <w:num w:numId="11" w16cid:durableId="969016857">
    <w:abstractNumId w:val="22"/>
  </w:num>
  <w:num w:numId="12" w16cid:durableId="1755541889">
    <w:abstractNumId w:val="30"/>
  </w:num>
  <w:num w:numId="13" w16cid:durableId="577600300">
    <w:abstractNumId w:val="0"/>
  </w:num>
  <w:num w:numId="14" w16cid:durableId="1749696028">
    <w:abstractNumId w:val="31"/>
  </w:num>
  <w:num w:numId="15" w16cid:durableId="2069456204">
    <w:abstractNumId w:val="32"/>
  </w:num>
  <w:num w:numId="16" w16cid:durableId="1245412421">
    <w:abstractNumId w:val="11"/>
  </w:num>
  <w:num w:numId="17" w16cid:durableId="1065764315">
    <w:abstractNumId w:val="25"/>
  </w:num>
  <w:num w:numId="18" w16cid:durableId="825513643">
    <w:abstractNumId w:val="14"/>
  </w:num>
  <w:num w:numId="19" w16cid:durableId="2012028927">
    <w:abstractNumId w:val="6"/>
  </w:num>
  <w:num w:numId="20" w16cid:durableId="639960064">
    <w:abstractNumId w:val="17"/>
  </w:num>
  <w:num w:numId="21" w16cid:durableId="1606886922">
    <w:abstractNumId w:val="12"/>
  </w:num>
  <w:num w:numId="22" w16cid:durableId="111827412">
    <w:abstractNumId w:val="7"/>
  </w:num>
  <w:num w:numId="23" w16cid:durableId="641276396">
    <w:abstractNumId w:val="27"/>
  </w:num>
  <w:num w:numId="24" w16cid:durableId="5642515">
    <w:abstractNumId w:val="8"/>
  </w:num>
  <w:num w:numId="25" w16cid:durableId="180171934">
    <w:abstractNumId w:val="15"/>
  </w:num>
  <w:num w:numId="26" w16cid:durableId="829445230">
    <w:abstractNumId w:val="2"/>
  </w:num>
  <w:num w:numId="27" w16cid:durableId="1403134830">
    <w:abstractNumId w:val="3"/>
  </w:num>
  <w:num w:numId="28" w16cid:durableId="765460972">
    <w:abstractNumId w:val="28"/>
  </w:num>
  <w:num w:numId="29" w16cid:durableId="1652715245">
    <w:abstractNumId w:val="19"/>
  </w:num>
  <w:num w:numId="30" w16cid:durableId="1068768846">
    <w:abstractNumId w:val="10"/>
  </w:num>
  <w:num w:numId="31" w16cid:durableId="274531027">
    <w:abstractNumId w:val="18"/>
  </w:num>
  <w:num w:numId="32" w16cid:durableId="1600945336">
    <w:abstractNumId w:val="24"/>
  </w:num>
  <w:num w:numId="33" w16cid:durableId="16832403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4605"/>
    <w:rsid w:val="00025C73"/>
    <w:rsid w:val="0006647B"/>
    <w:rsid w:val="000A3667"/>
    <w:rsid w:val="00113BDA"/>
    <w:rsid w:val="001151B1"/>
    <w:rsid w:val="0012070B"/>
    <w:rsid w:val="00134502"/>
    <w:rsid w:val="0015363C"/>
    <w:rsid w:val="0018522B"/>
    <w:rsid w:val="001B3943"/>
    <w:rsid w:val="001C32AE"/>
    <w:rsid w:val="001E1B28"/>
    <w:rsid w:val="0020383D"/>
    <w:rsid w:val="00205BF9"/>
    <w:rsid w:val="002A4946"/>
    <w:rsid w:val="002B20A1"/>
    <w:rsid w:val="002B38DC"/>
    <w:rsid w:val="002B4E23"/>
    <w:rsid w:val="002C07E3"/>
    <w:rsid w:val="002C1E6E"/>
    <w:rsid w:val="002D0FBA"/>
    <w:rsid w:val="002F4BD6"/>
    <w:rsid w:val="002F6187"/>
    <w:rsid w:val="00332AD5"/>
    <w:rsid w:val="00332FC6"/>
    <w:rsid w:val="00354F49"/>
    <w:rsid w:val="00374F87"/>
    <w:rsid w:val="003775A4"/>
    <w:rsid w:val="0038032D"/>
    <w:rsid w:val="003B4089"/>
    <w:rsid w:val="003C6590"/>
    <w:rsid w:val="003D3D4D"/>
    <w:rsid w:val="003F008A"/>
    <w:rsid w:val="004070D4"/>
    <w:rsid w:val="004356CC"/>
    <w:rsid w:val="004B60C2"/>
    <w:rsid w:val="004C0194"/>
    <w:rsid w:val="004E0BD2"/>
    <w:rsid w:val="004F18F2"/>
    <w:rsid w:val="004F60F7"/>
    <w:rsid w:val="00505A62"/>
    <w:rsid w:val="00513B05"/>
    <w:rsid w:val="0057035F"/>
    <w:rsid w:val="0058555A"/>
    <w:rsid w:val="0063039B"/>
    <w:rsid w:val="00676F1B"/>
    <w:rsid w:val="006812BD"/>
    <w:rsid w:val="006824DA"/>
    <w:rsid w:val="0069277E"/>
    <w:rsid w:val="006D2573"/>
    <w:rsid w:val="006E492D"/>
    <w:rsid w:val="006E71B6"/>
    <w:rsid w:val="0072043E"/>
    <w:rsid w:val="00722E05"/>
    <w:rsid w:val="0072523D"/>
    <w:rsid w:val="007433DB"/>
    <w:rsid w:val="007501E0"/>
    <w:rsid w:val="00756AC6"/>
    <w:rsid w:val="00781834"/>
    <w:rsid w:val="007934B3"/>
    <w:rsid w:val="007C334B"/>
    <w:rsid w:val="007E2BEA"/>
    <w:rsid w:val="0080630F"/>
    <w:rsid w:val="00844E66"/>
    <w:rsid w:val="0084608E"/>
    <w:rsid w:val="008557BA"/>
    <w:rsid w:val="0086646E"/>
    <w:rsid w:val="00882F4C"/>
    <w:rsid w:val="008E264C"/>
    <w:rsid w:val="00933AD4"/>
    <w:rsid w:val="0097182B"/>
    <w:rsid w:val="00986A1F"/>
    <w:rsid w:val="00986D11"/>
    <w:rsid w:val="00995392"/>
    <w:rsid w:val="009B6540"/>
    <w:rsid w:val="009F52DF"/>
    <w:rsid w:val="00A1598A"/>
    <w:rsid w:val="00A259DF"/>
    <w:rsid w:val="00AC7122"/>
    <w:rsid w:val="00AF6873"/>
    <w:rsid w:val="00B02F97"/>
    <w:rsid w:val="00B0713D"/>
    <w:rsid w:val="00B14605"/>
    <w:rsid w:val="00B53988"/>
    <w:rsid w:val="00B9593F"/>
    <w:rsid w:val="00BA0405"/>
    <w:rsid w:val="00C35B8A"/>
    <w:rsid w:val="00C452B9"/>
    <w:rsid w:val="00C76F65"/>
    <w:rsid w:val="00CF3B46"/>
    <w:rsid w:val="00D07C6B"/>
    <w:rsid w:val="00D103C1"/>
    <w:rsid w:val="00D16C08"/>
    <w:rsid w:val="00D53601"/>
    <w:rsid w:val="00D65B55"/>
    <w:rsid w:val="00D74ACC"/>
    <w:rsid w:val="00DA40DA"/>
    <w:rsid w:val="00DB094E"/>
    <w:rsid w:val="00DC3073"/>
    <w:rsid w:val="00E20FEE"/>
    <w:rsid w:val="00E46568"/>
    <w:rsid w:val="00E50F93"/>
    <w:rsid w:val="00E6387A"/>
    <w:rsid w:val="00E97665"/>
    <w:rsid w:val="00EB004A"/>
    <w:rsid w:val="00ED03FB"/>
    <w:rsid w:val="00EF63C0"/>
    <w:rsid w:val="00F1789E"/>
    <w:rsid w:val="00F2211E"/>
    <w:rsid w:val="00F2334E"/>
    <w:rsid w:val="00F8756F"/>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33A0E"/>
  <w15:docId w15:val="{54530936-1BC6-4E12-85D6-248786E51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2527">
      <w:bodyDiv w:val="1"/>
      <w:marLeft w:val="0"/>
      <w:marRight w:val="0"/>
      <w:marTop w:val="0"/>
      <w:marBottom w:val="0"/>
      <w:divBdr>
        <w:top w:val="none" w:sz="0" w:space="0" w:color="auto"/>
        <w:left w:val="none" w:sz="0" w:space="0" w:color="auto"/>
        <w:bottom w:val="none" w:sz="0" w:space="0" w:color="auto"/>
        <w:right w:val="none" w:sz="0" w:space="0" w:color="auto"/>
      </w:divBdr>
    </w:div>
    <w:div w:id="719785134">
      <w:bodyDiv w:val="1"/>
      <w:marLeft w:val="0"/>
      <w:marRight w:val="0"/>
      <w:marTop w:val="0"/>
      <w:marBottom w:val="0"/>
      <w:divBdr>
        <w:top w:val="none" w:sz="0" w:space="0" w:color="auto"/>
        <w:left w:val="none" w:sz="0" w:space="0" w:color="auto"/>
        <w:bottom w:val="none" w:sz="0" w:space="0" w:color="auto"/>
        <w:right w:val="none" w:sz="0" w:space="0" w:color="auto"/>
      </w:divBdr>
    </w:div>
    <w:div w:id="773551613">
      <w:bodyDiv w:val="1"/>
      <w:marLeft w:val="0"/>
      <w:marRight w:val="0"/>
      <w:marTop w:val="0"/>
      <w:marBottom w:val="0"/>
      <w:divBdr>
        <w:top w:val="none" w:sz="0" w:space="0" w:color="auto"/>
        <w:left w:val="none" w:sz="0" w:space="0" w:color="auto"/>
        <w:bottom w:val="none" w:sz="0" w:space="0" w:color="auto"/>
        <w:right w:val="none" w:sz="0" w:space="0" w:color="auto"/>
      </w:divBdr>
    </w:div>
    <w:div w:id="197089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6D5C-2BFB-47EC-BB27-FC845DA5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222</Words>
  <Characters>1222</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JUAN BLAS PRIETO</cp:lastModifiedBy>
  <cp:revision>5</cp:revision>
  <cp:lastPrinted>2010-05-24T15:16:00Z</cp:lastPrinted>
  <dcterms:created xsi:type="dcterms:W3CDTF">2024-10-10T09:30:00Z</dcterms:created>
  <dcterms:modified xsi:type="dcterms:W3CDTF">2024-10-10T09:36:00Z</dcterms:modified>
</cp:coreProperties>
</file>